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89" w:tblpY="421"/>
        <w:tblOverlap w:val="never"/>
        <w:tblW w:w="109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5"/>
        <w:gridCol w:w="467"/>
        <w:gridCol w:w="95"/>
        <w:gridCol w:w="2346"/>
        <w:gridCol w:w="226"/>
        <w:gridCol w:w="71"/>
        <w:gridCol w:w="1363"/>
        <w:gridCol w:w="464"/>
        <w:gridCol w:w="633"/>
        <w:gridCol w:w="1057"/>
        <w:gridCol w:w="360"/>
        <w:gridCol w:w="1411"/>
      </w:tblGrid>
      <w:tr w:rsidR="009E28C2">
        <w:trPr>
          <w:trHeight w:val="31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BC18C2">
            <w:pPr>
              <w:ind w:left="147" w:hanging="14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Квитанция</w:t>
            </w: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BC18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Кассир</w:t>
            </w:r>
          </w:p>
        </w:tc>
        <w:tc>
          <w:tcPr>
            <w:tcW w:w="5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7931" w:type="dxa"/>
            <w:gridSpan w:val="9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ГБПОУ СКСС          ИНН:   02 67 00 20 94        КПП:  02 67 01 001       </w:t>
            </w:r>
          </w:p>
        </w:tc>
      </w:tr>
      <w:tr w:rsidR="009E28C2"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562" w:type="dxa"/>
            <w:gridSpan w:val="2"/>
            <w:tcBorders>
              <w:top w:val="nil"/>
              <w:left w:val="single" w:sz="18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931" w:type="dxa"/>
            <w:gridSpan w:val="9"/>
            <w:tcBorders>
              <w:top w:val="nil"/>
              <w:left w:val="nil"/>
              <w:bottom w:val="nil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(Наименование получателя платежа, ИНН получателя, КПП получателя)</w:t>
            </w:r>
          </w:p>
        </w:tc>
      </w:tr>
      <w:tr w:rsidR="009E28C2"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493" w:type="dxa"/>
            <w:gridSpan w:val="11"/>
            <w:tcBorders>
              <w:top w:val="nil"/>
              <w:left w:val="single" w:sz="18" w:space="0" w:color="000000"/>
              <w:bottom w:val="nil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9E28C2">
            <w:pPr>
              <w:rPr>
                <w:rFonts w:cs="Arial"/>
                <w:sz w:val="16"/>
                <w:szCs w:val="16"/>
              </w:rPr>
            </w:pPr>
          </w:p>
        </w:tc>
      </w:tr>
      <w:tr w:rsidR="009E28C2"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026" w:type="dxa"/>
            <w:gridSpan w:val="10"/>
            <w:tcBorders>
              <w:top w:val="nil"/>
              <w:left w:val="nil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МИНФИН по Республике Башкортостан    </w:t>
            </w:r>
            <w:r>
              <w:rPr>
                <w:rFonts w:cs="Arial"/>
                <w:b/>
                <w:bCs/>
              </w:rPr>
              <w:t xml:space="preserve"> Л/с 201 120 711 00      ГБПОУ СКСС          </w:t>
            </w:r>
          </w:p>
        </w:tc>
      </w:tr>
      <w:tr w:rsidR="009E28C2"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493" w:type="dxa"/>
            <w:gridSpan w:val="11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Номер казначейского счета:     </w:t>
            </w:r>
            <w:r>
              <w:rPr>
                <w:rFonts w:cs="Arial"/>
                <w:b/>
                <w:sz w:val="18"/>
                <w:szCs w:val="18"/>
              </w:rPr>
              <w:t>03 22 46 43 80 000 0000 100</w:t>
            </w:r>
            <w:r>
              <w:rPr>
                <w:rFonts w:cs="Arial"/>
                <w:sz w:val="18"/>
                <w:szCs w:val="18"/>
              </w:rPr>
              <w:t xml:space="preserve">     БИК ТОФК  018073401</w:t>
            </w:r>
          </w:p>
        </w:tc>
      </w:tr>
      <w:tr w:rsidR="009E28C2">
        <w:trPr>
          <w:trHeight w:val="105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493" w:type="dxa"/>
            <w:gridSpan w:val="11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ЕКС:   </w:t>
            </w:r>
            <w:r>
              <w:rPr>
                <w:rFonts w:cs="Arial"/>
                <w:b/>
                <w:sz w:val="18"/>
                <w:szCs w:val="18"/>
              </w:rPr>
              <w:t>401 028 100 453 700 000 67</w:t>
            </w:r>
            <w:r>
              <w:rPr>
                <w:rFonts w:cs="Arial"/>
                <w:sz w:val="18"/>
                <w:szCs w:val="18"/>
              </w:rPr>
              <w:t xml:space="preserve"> в Отделении - НБ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Р</w:t>
            </w:r>
            <w:proofErr w:type="gramEnd"/>
            <w:r>
              <w:rPr>
                <w:rFonts w:cs="Arial"/>
                <w:sz w:val="18"/>
                <w:szCs w:val="18"/>
              </w:rPr>
              <w:t>есп</w:t>
            </w:r>
            <w:proofErr w:type="spellEnd"/>
            <w:r>
              <w:rPr>
                <w:rFonts w:cs="Arial"/>
                <w:sz w:val="18"/>
                <w:szCs w:val="18"/>
              </w:rPr>
              <w:t>. Башкортостан Банка России//</w:t>
            </w:r>
          </w:p>
        </w:tc>
      </w:tr>
      <w:tr w:rsidR="009E28C2">
        <w:trPr>
          <w:trHeight w:val="165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493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УФК по Республике Башкортостан    </w:t>
            </w:r>
            <w:r>
              <w:rPr>
                <w:rFonts w:cs="Arial"/>
                <w:b/>
                <w:bCs/>
              </w:rPr>
              <w:t xml:space="preserve"> </w:t>
            </w:r>
            <w:proofErr w:type="gramStart"/>
            <w:r>
              <w:rPr>
                <w:rFonts w:cs="Arial"/>
                <w:bCs/>
              </w:rPr>
              <w:t>к</w:t>
            </w:r>
            <w:proofErr w:type="gramEnd"/>
            <w:r>
              <w:rPr>
                <w:rFonts w:cs="Arial"/>
                <w:bCs/>
              </w:rPr>
              <w:t>/с - нет</w:t>
            </w:r>
          </w:p>
        </w:tc>
      </w:tr>
      <w:tr w:rsidR="009E28C2">
        <w:trPr>
          <w:trHeight w:val="126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493" w:type="dxa"/>
            <w:gridSpan w:val="11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</w:tc>
      </w:tr>
      <w:tr w:rsidR="009E28C2"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2908" w:type="dxa"/>
            <w:gridSpan w:val="3"/>
            <w:tcBorders>
              <w:top w:val="nil"/>
              <w:left w:val="single" w:sz="18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30000000028750000131 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ind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Код ОКТМО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80743000</w:t>
            </w: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E28C2">
        <w:trPr>
          <w:trHeight w:val="70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493" w:type="dxa"/>
            <w:gridSpan w:val="11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</w:tc>
      </w:tr>
      <w:tr w:rsidR="009E28C2">
        <w:trPr>
          <w:trHeight w:val="414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493" w:type="dxa"/>
            <w:gridSpan w:val="11"/>
            <w:tcBorders>
              <w:top w:val="nil"/>
              <w:left w:val="single" w:sz="18" w:space="0" w:color="000000"/>
              <w:bottom w:val="nil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Ф.И.О. ______________________________________________________________________________</w:t>
            </w:r>
          </w:p>
        </w:tc>
      </w:tr>
      <w:tr w:rsidR="009E28C2"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493" w:type="dxa"/>
            <w:gridSpan w:val="11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 Фамилия, Имя, Отчество, Адрес  плательщика)</w:t>
            </w:r>
          </w:p>
        </w:tc>
      </w:tr>
      <w:tr w:rsidR="009E28C2"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7082" w:type="dxa"/>
            <w:gridSpan w:val="10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Вид платежа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сумма</w:t>
            </w:r>
          </w:p>
        </w:tc>
      </w:tr>
      <w:tr w:rsidR="009E28C2"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7082" w:type="dxa"/>
            <w:gridSpan w:val="10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 w:rsidP="00651A23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За обучение: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Курсы  повышения квалификации   </w:t>
            </w:r>
            <w:r w:rsidR="00651A23">
              <w:rPr>
                <w:rFonts w:cs="Arial"/>
                <w:b/>
                <w:bCs/>
                <w:sz w:val="18"/>
                <w:szCs w:val="18"/>
              </w:rPr>
              <w:t>Оператор ЭВМ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E28C2"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5665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Комиссия  Банка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E28C2"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3134" w:type="dxa"/>
            <w:gridSpan w:val="4"/>
            <w:tcBorders>
              <w:top w:val="single" w:sz="12" w:space="0" w:color="000000"/>
              <w:left w:val="single" w:sz="18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Плательщик</w:t>
            </w:r>
          </w:p>
        </w:tc>
        <w:tc>
          <w:tcPr>
            <w:tcW w:w="143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9E28C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9E28C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E28C2">
        <w:trPr>
          <w:trHeight w:val="62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493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9E28C2" w:rsidRDefault="009E28C2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E28C2" w:rsidRDefault="009E28C2">
      <w:pPr>
        <w:rPr>
          <w:rFonts w:ascii="Times New Roman" w:hAnsi="Times New Roman"/>
          <w:i/>
          <w:iCs/>
          <w:sz w:val="24"/>
          <w:szCs w:val="24"/>
        </w:rPr>
      </w:pPr>
    </w:p>
    <w:tbl>
      <w:tblPr>
        <w:tblpPr w:leftFromText="180" w:rightFromText="180" w:vertAnchor="page" w:horzAnchor="margin" w:tblpX="289" w:tblpY="421"/>
        <w:tblOverlap w:val="never"/>
        <w:tblW w:w="109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5"/>
        <w:gridCol w:w="467"/>
        <w:gridCol w:w="95"/>
        <w:gridCol w:w="2346"/>
        <w:gridCol w:w="226"/>
        <w:gridCol w:w="71"/>
        <w:gridCol w:w="1363"/>
        <w:gridCol w:w="464"/>
        <w:gridCol w:w="633"/>
        <w:gridCol w:w="1057"/>
        <w:gridCol w:w="360"/>
        <w:gridCol w:w="1423"/>
      </w:tblGrid>
      <w:tr w:rsidR="009E28C2" w:rsidTr="00BC18C2">
        <w:trPr>
          <w:trHeight w:val="31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BC18C2">
            <w:pPr>
              <w:ind w:left="147" w:hanging="14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Квитанция</w:t>
            </w: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  <w:p w:rsidR="009E28C2" w:rsidRDefault="00BC18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Кассир</w:t>
            </w:r>
          </w:p>
        </w:tc>
        <w:tc>
          <w:tcPr>
            <w:tcW w:w="5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7943" w:type="dxa"/>
            <w:gridSpan w:val="9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ГБПОУ СКСС          ИНН:   02 67 00 20 94        КПП:  02 67 01 001       </w:t>
            </w:r>
          </w:p>
        </w:tc>
      </w:tr>
      <w:tr w:rsidR="009E28C2" w:rsidTr="00BC18C2"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562" w:type="dxa"/>
            <w:gridSpan w:val="2"/>
            <w:tcBorders>
              <w:top w:val="nil"/>
              <w:left w:val="single" w:sz="18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943" w:type="dxa"/>
            <w:gridSpan w:val="9"/>
            <w:tcBorders>
              <w:top w:val="nil"/>
              <w:left w:val="nil"/>
              <w:bottom w:val="nil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(Наименование получателя платежа, ИНН получателя, КПП получателя)</w:t>
            </w:r>
          </w:p>
        </w:tc>
      </w:tr>
      <w:tr w:rsidR="009E28C2" w:rsidTr="00BC18C2"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505" w:type="dxa"/>
            <w:gridSpan w:val="11"/>
            <w:tcBorders>
              <w:top w:val="nil"/>
              <w:left w:val="single" w:sz="18" w:space="0" w:color="000000"/>
              <w:bottom w:val="nil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9E28C2">
            <w:pPr>
              <w:rPr>
                <w:rFonts w:cs="Arial"/>
                <w:sz w:val="16"/>
                <w:szCs w:val="16"/>
              </w:rPr>
            </w:pPr>
          </w:p>
        </w:tc>
      </w:tr>
      <w:tr w:rsidR="009E28C2" w:rsidTr="00BC18C2"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038" w:type="dxa"/>
            <w:gridSpan w:val="10"/>
            <w:tcBorders>
              <w:top w:val="nil"/>
              <w:left w:val="nil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МИНФИН по Республике Башкортостан    </w:t>
            </w:r>
            <w:r>
              <w:rPr>
                <w:rFonts w:cs="Arial"/>
                <w:b/>
                <w:bCs/>
              </w:rPr>
              <w:t xml:space="preserve"> Л/с 201 120 711 00      ГБПОУ СКСС          </w:t>
            </w:r>
          </w:p>
        </w:tc>
      </w:tr>
      <w:tr w:rsidR="009E28C2" w:rsidTr="00BC18C2"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505" w:type="dxa"/>
            <w:gridSpan w:val="11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Номер казначейского счета:     </w:t>
            </w:r>
            <w:r>
              <w:rPr>
                <w:rFonts w:cs="Arial"/>
                <w:b/>
                <w:sz w:val="18"/>
                <w:szCs w:val="18"/>
              </w:rPr>
              <w:t>03 22 46 43 80 000 0000 100</w:t>
            </w:r>
            <w:r>
              <w:rPr>
                <w:rFonts w:cs="Arial"/>
                <w:sz w:val="18"/>
                <w:szCs w:val="18"/>
              </w:rPr>
              <w:t xml:space="preserve">     БИК ТОФК  018073401</w:t>
            </w:r>
          </w:p>
        </w:tc>
      </w:tr>
      <w:tr w:rsidR="009E28C2" w:rsidTr="00BC18C2">
        <w:trPr>
          <w:trHeight w:val="105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505" w:type="dxa"/>
            <w:gridSpan w:val="11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ЕКС:   </w:t>
            </w:r>
            <w:r>
              <w:rPr>
                <w:rFonts w:cs="Arial"/>
                <w:b/>
                <w:sz w:val="18"/>
                <w:szCs w:val="18"/>
              </w:rPr>
              <w:t>401 028 100 453 700 000 67</w:t>
            </w:r>
            <w:r>
              <w:rPr>
                <w:rFonts w:cs="Arial"/>
                <w:sz w:val="18"/>
                <w:szCs w:val="18"/>
              </w:rPr>
              <w:t xml:space="preserve"> в Отделении - НБ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Р</w:t>
            </w:r>
            <w:proofErr w:type="gramEnd"/>
            <w:r>
              <w:rPr>
                <w:rFonts w:cs="Arial"/>
                <w:sz w:val="18"/>
                <w:szCs w:val="18"/>
              </w:rPr>
              <w:t>есп</w:t>
            </w:r>
            <w:proofErr w:type="spellEnd"/>
            <w:r>
              <w:rPr>
                <w:rFonts w:cs="Arial"/>
                <w:sz w:val="18"/>
                <w:szCs w:val="18"/>
              </w:rPr>
              <w:t>. Башкортостан Банка России//</w:t>
            </w:r>
          </w:p>
        </w:tc>
      </w:tr>
      <w:tr w:rsidR="009E28C2" w:rsidTr="00BC18C2">
        <w:trPr>
          <w:trHeight w:val="165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505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УФК по Республике Башкортостан    </w:t>
            </w:r>
            <w:r>
              <w:rPr>
                <w:rFonts w:cs="Arial"/>
                <w:b/>
                <w:bCs/>
              </w:rPr>
              <w:t xml:space="preserve"> </w:t>
            </w:r>
            <w:proofErr w:type="gramStart"/>
            <w:r>
              <w:rPr>
                <w:rFonts w:cs="Arial"/>
                <w:bCs/>
              </w:rPr>
              <w:t>к</w:t>
            </w:r>
            <w:proofErr w:type="gramEnd"/>
            <w:r>
              <w:rPr>
                <w:rFonts w:cs="Arial"/>
                <w:bCs/>
              </w:rPr>
              <w:t>/с - нет</w:t>
            </w:r>
          </w:p>
        </w:tc>
      </w:tr>
      <w:tr w:rsidR="009E28C2" w:rsidTr="00BC18C2">
        <w:trPr>
          <w:trHeight w:val="126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505" w:type="dxa"/>
            <w:gridSpan w:val="11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</w:tc>
      </w:tr>
      <w:tr w:rsidR="009E28C2" w:rsidTr="00BC18C2"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2908" w:type="dxa"/>
            <w:gridSpan w:val="3"/>
            <w:tcBorders>
              <w:top w:val="nil"/>
              <w:left w:val="single" w:sz="18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30000000028750000131 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ind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Код ОКТМО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80743000</w:t>
            </w: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E28C2" w:rsidTr="00BC18C2">
        <w:trPr>
          <w:trHeight w:val="70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505" w:type="dxa"/>
            <w:gridSpan w:val="11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9E28C2">
            <w:pPr>
              <w:rPr>
                <w:rFonts w:cs="Arial"/>
                <w:sz w:val="18"/>
                <w:szCs w:val="18"/>
              </w:rPr>
            </w:pPr>
          </w:p>
        </w:tc>
      </w:tr>
      <w:tr w:rsidR="009E28C2" w:rsidTr="00BC18C2">
        <w:trPr>
          <w:trHeight w:val="414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505" w:type="dxa"/>
            <w:gridSpan w:val="11"/>
            <w:tcBorders>
              <w:top w:val="nil"/>
              <w:left w:val="single" w:sz="18" w:space="0" w:color="000000"/>
              <w:bottom w:val="nil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Ф.И.О. ______________________________________________________________________________</w:t>
            </w:r>
          </w:p>
        </w:tc>
      </w:tr>
      <w:tr w:rsidR="009E28C2" w:rsidTr="00BC18C2"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505" w:type="dxa"/>
            <w:gridSpan w:val="11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 Фамилия, Имя, Отчество, Адрес  плательщика)</w:t>
            </w:r>
          </w:p>
        </w:tc>
      </w:tr>
      <w:tr w:rsidR="009E28C2" w:rsidTr="00BC18C2"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7082" w:type="dxa"/>
            <w:gridSpan w:val="10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Вид платежа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сумма</w:t>
            </w:r>
          </w:p>
        </w:tc>
      </w:tr>
      <w:tr w:rsidR="009E28C2" w:rsidTr="00BC18C2"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7082" w:type="dxa"/>
            <w:gridSpan w:val="10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 w:rsidP="00651A23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За обучение: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Курсы  повышения квалификации</w:t>
            </w:r>
            <w:r w:rsidR="00651A23">
              <w:rPr>
                <w:rFonts w:cs="Arial"/>
                <w:b/>
                <w:bCs/>
                <w:sz w:val="18"/>
                <w:szCs w:val="18"/>
              </w:rPr>
              <w:t xml:space="preserve"> Оператор  ЭВМ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E28C2" w:rsidTr="00BC18C2"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5665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Комиссия  Банка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E28C2" w:rsidTr="00BC18C2">
        <w:trPr>
          <w:trHeight w:val="31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3134" w:type="dxa"/>
            <w:gridSpan w:val="4"/>
            <w:tcBorders>
              <w:top w:val="single" w:sz="12" w:space="0" w:color="000000"/>
              <w:left w:val="single" w:sz="18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Плательщик</w:t>
            </w:r>
          </w:p>
        </w:tc>
        <w:tc>
          <w:tcPr>
            <w:tcW w:w="143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9E28C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9E28C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28C2" w:rsidRDefault="00BC18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E28C2" w:rsidTr="00BC18C2">
        <w:trPr>
          <w:trHeight w:val="62"/>
        </w:trPr>
        <w:tc>
          <w:tcPr>
            <w:tcW w:w="2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/>
        </w:tc>
        <w:tc>
          <w:tcPr>
            <w:tcW w:w="8505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8C2" w:rsidRDefault="009E28C2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9E28C2" w:rsidRDefault="009E28C2">
      <w:pPr>
        <w:rPr>
          <w:rFonts w:ascii="Times New Roman" w:hAnsi="Times New Roman"/>
          <w:i/>
          <w:iCs/>
          <w:sz w:val="24"/>
          <w:szCs w:val="24"/>
        </w:rPr>
      </w:pPr>
    </w:p>
    <w:sectPr w:rsidR="009E28C2">
      <w:endnotePr>
        <w:numFmt w:val="decimal"/>
      </w:endnotePr>
      <w:pgSz w:w="11906" w:h="16838"/>
      <w:pgMar w:top="142" w:right="282" w:bottom="113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9E28C2"/>
    <w:rsid w:val="001F6594"/>
    <w:rsid w:val="00651A23"/>
    <w:rsid w:val="009E28C2"/>
    <w:rsid w:val="00BC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jc w:val="both"/>
    </w:pPr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qFormat/>
    <w:pPr>
      <w:spacing w:after="160" w:line="240" w:lineRule="exact"/>
      <w:jc w:val="left"/>
    </w:pPr>
    <w:rPr>
      <w:rFonts w:ascii="Verdana" w:hAnsi="Verdana"/>
      <w:lang w:val="en-US"/>
    </w:rPr>
  </w:style>
  <w:style w:type="character" w:styleId="a3">
    <w:name w:val="Hyperlink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jc w:val="both"/>
    </w:pPr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qFormat/>
    <w:pPr>
      <w:spacing w:after="160" w:line="240" w:lineRule="exact"/>
      <w:jc w:val="left"/>
    </w:pPr>
    <w:rPr>
      <w:rFonts w:ascii="Verdana" w:hAnsi="Verdana"/>
      <w:lang w:val="en-US"/>
    </w:rPr>
  </w:style>
  <w:style w:type="character" w:styleId="a3">
    <w:name w:val="Hyperlink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perspektiva</dc:creator>
  <cp:keywords/>
  <dc:description/>
  <cp:lastModifiedBy>viktor</cp:lastModifiedBy>
  <cp:revision>9</cp:revision>
  <cp:lastPrinted>2014-12-10T07:57:00Z</cp:lastPrinted>
  <dcterms:created xsi:type="dcterms:W3CDTF">2021-02-11T12:37:00Z</dcterms:created>
  <dcterms:modified xsi:type="dcterms:W3CDTF">2021-12-20T12:44:00Z</dcterms:modified>
</cp:coreProperties>
</file>